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879" w:rsidRDefault="0076368C" w:rsidP="0076368C">
      <w:pPr>
        <w:ind w:right="1984"/>
        <w:rPr>
          <w:b/>
          <w:sz w:val="24"/>
          <w:szCs w:val="24"/>
        </w:rPr>
      </w:pPr>
      <w:r>
        <w:rPr>
          <w:b/>
          <w:sz w:val="24"/>
          <w:szCs w:val="24"/>
        </w:rPr>
        <w:t xml:space="preserve">                                    Dordtse Leerregels hoofdstuk 1 par 17</w:t>
      </w:r>
    </w:p>
    <w:p w:rsidR="0076368C" w:rsidRDefault="00C53BE3" w:rsidP="0076368C">
      <w:pPr>
        <w:ind w:right="1984"/>
        <w:rPr>
          <w:b/>
          <w:sz w:val="24"/>
          <w:szCs w:val="24"/>
        </w:rPr>
      </w:pPr>
      <w:r>
        <w:rPr>
          <w:b/>
          <w:sz w:val="24"/>
          <w:szCs w:val="24"/>
        </w:rPr>
        <w:t>Verbond  1 belofte   2 betekenis    3 belang</w:t>
      </w:r>
    </w:p>
    <w:p w:rsidR="0076368C" w:rsidRDefault="0076368C" w:rsidP="0076368C">
      <w:pPr>
        <w:ind w:right="1984"/>
        <w:rPr>
          <w:sz w:val="24"/>
          <w:szCs w:val="24"/>
        </w:rPr>
      </w:pPr>
      <w:r>
        <w:rPr>
          <w:sz w:val="24"/>
          <w:szCs w:val="24"/>
        </w:rPr>
        <w:tab/>
        <w:t>Gemeente,</w:t>
      </w:r>
    </w:p>
    <w:p w:rsidR="0076368C" w:rsidRDefault="0076368C" w:rsidP="0076368C">
      <w:pPr>
        <w:ind w:right="1984"/>
        <w:rPr>
          <w:sz w:val="24"/>
          <w:szCs w:val="24"/>
        </w:rPr>
      </w:pPr>
      <w:r>
        <w:rPr>
          <w:sz w:val="24"/>
          <w:szCs w:val="24"/>
        </w:rPr>
        <w:tab/>
        <w:t xml:space="preserve">Het verbond. Is dat nou zo belangrijk? Het gaat toch om het geloof. En alles wat je daarvoor nodig hebt staat in de Bijbel. Waarom is het verbond dan nog nodig? Wat geeft dat voor extra? </w:t>
      </w:r>
    </w:p>
    <w:p w:rsidR="0076368C" w:rsidRDefault="0076368C" w:rsidP="0076368C">
      <w:pPr>
        <w:ind w:right="1984"/>
        <w:rPr>
          <w:sz w:val="24"/>
          <w:szCs w:val="24"/>
        </w:rPr>
      </w:pPr>
      <w:r>
        <w:rPr>
          <w:sz w:val="24"/>
          <w:szCs w:val="24"/>
        </w:rPr>
        <w:tab/>
        <w:t xml:space="preserve">De Dordtse Leerregels hebben het in hoofdstuk 1 par 17 over het verbond, het genadeverbond. En die paragraaf zegt dat vanwege het genadeverbond de kinderen der gelovigen heilig zijn. En wat is heilig? Heilig is alles wat aan God toebehoort. Allerlei voorwerpen kunnen heilig zijn in de Bijbel. Het gaat over een heilige berg, een heilige stad, een heilige plaats, een heilige dag, heilig brood, heilige klederen enz. Dan gaat het over dingen die op een speciale manier God toebehoorden. Die God speciaal aan Zich gewijd had. Om er te wonen: stad, plaats, tempel, of om in Zijn dienst gebruikt te worden: kleren, brood, andere voorwerpen. Heilig is: speciaal God toebehorend. Speciaal, want op zich hoort alles aan God toe. Al de aard en alles wat zij geeft zijn het wettig eigendom des HEEREN omdat Hij alles heeft gemaakt. Maar heilig betekent: op een bijzondere manier bestemd voor God en Zijn dienst. </w:t>
      </w:r>
      <w:r w:rsidR="0007705F">
        <w:rPr>
          <w:sz w:val="24"/>
          <w:szCs w:val="24"/>
        </w:rPr>
        <w:t xml:space="preserve">En dat geldt dan vooral één speciaal volk: Israel. Alle volken horen God toe, maar Israel, Abrahams nageslacht, op een bijzondere manier. En dat geldt heel het volk. De HEERE zegt: dat is Mijn volk. En daarom heilig. </w:t>
      </w:r>
    </w:p>
    <w:p w:rsidR="00C53BE3" w:rsidRDefault="00C53BE3" w:rsidP="0076368C">
      <w:pPr>
        <w:ind w:right="1984"/>
        <w:rPr>
          <w:sz w:val="24"/>
          <w:szCs w:val="24"/>
        </w:rPr>
      </w:pPr>
      <w:r>
        <w:rPr>
          <w:sz w:val="24"/>
          <w:szCs w:val="24"/>
        </w:rPr>
        <w:t>1 belofte</w:t>
      </w:r>
    </w:p>
    <w:p w:rsidR="0007705F" w:rsidRDefault="0007705F" w:rsidP="0076368C">
      <w:pPr>
        <w:ind w:right="1984"/>
        <w:rPr>
          <w:sz w:val="24"/>
          <w:szCs w:val="24"/>
        </w:rPr>
      </w:pPr>
      <w:r>
        <w:rPr>
          <w:sz w:val="24"/>
          <w:szCs w:val="24"/>
        </w:rPr>
        <w:tab/>
        <w:t xml:space="preserve">Dat komt dus vanwege het verbond. In Genesis 17 richtte God Zijn verbond op met Abraham en zijn nageslacht tot in duizend geslachten. Zij behoren Mij toe. Ik zal hen tot een God zijn. Zij zullen Mij tot een volk zijn. Dus dat volk dat heilig is heeft beloften van God: Ik zal u tot een God zijn. Als Vader, als Zoon, als Heilige Geest. En dat volk heeft bijzondere roeping: om deze God toegewijd te zijn.  En we zien drie dingen in dit verbond, genadeverbond. </w:t>
      </w:r>
    </w:p>
    <w:p w:rsidR="0007705F" w:rsidRDefault="0007705F" w:rsidP="0076368C">
      <w:pPr>
        <w:ind w:right="1984"/>
        <w:rPr>
          <w:sz w:val="24"/>
          <w:szCs w:val="24"/>
        </w:rPr>
      </w:pPr>
      <w:r>
        <w:rPr>
          <w:sz w:val="24"/>
          <w:szCs w:val="24"/>
        </w:rPr>
        <w:tab/>
        <w:t>Ten eerste: God zegt: Abraham, Ik richt Mijn verbond op. God zegt niet: Abraham, wat vind jij ervan? Zullen we een verbond gaan sluiten met elkaar? Vind jij dat wat, wat denk je daarvan? Alsof dat van Abraham af zou hangen. Nee, Ik stel Mijn verbond. Puur van God uit. Ten tweede: het woord verbond geeft aan: dat is zo en dat blijft zo. Het is duurzaam. Blijvend. Het is niet: A</w:t>
      </w:r>
      <w:r w:rsidR="00856C73">
        <w:rPr>
          <w:sz w:val="24"/>
          <w:szCs w:val="24"/>
        </w:rPr>
        <w:t>b</w:t>
      </w:r>
      <w:r>
        <w:rPr>
          <w:sz w:val="24"/>
          <w:szCs w:val="24"/>
        </w:rPr>
        <w:t>raham</w:t>
      </w:r>
      <w:r w:rsidR="00856C73">
        <w:rPr>
          <w:sz w:val="24"/>
          <w:szCs w:val="24"/>
        </w:rPr>
        <w:t>,</w:t>
      </w:r>
      <w:r>
        <w:rPr>
          <w:sz w:val="24"/>
          <w:szCs w:val="24"/>
        </w:rPr>
        <w:t xml:space="preserve"> vandaag wil Ik je God zijn maar morgen zal Ik het nog eens bezien. Niet: Abraham, als jij een goede dag hebt dan is Mijn belofte er morgen weer voor je, maar als je het morgen verknoeid, dan is Mijn belofte over. En ten derde: dat </w:t>
      </w:r>
      <w:r>
        <w:rPr>
          <w:sz w:val="24"/>
          <w:szCs w:val="24"/>
        </w:rPr>
        <w:lastRenderedPageBreak/>
        <w:t>verbond geldt Abraham en zijn nageslacht. En zijn kinderen, klein-, achterkleinkinderen enz. tot in duizend geslachten. Ook dat is heilig. Apart gezet en deelt in Mijn belofte en in de roeping om Mij toegewijd te zijn.</w:t>
      </w:r>
    </w:p>
    <w:p w:rsidR="00C155DD" w:rsidRDefault="00856C73" w:rsidP="0076368C">
      <w:pPr>
        <w:ind w:right="1984"/>
        <w:rPr>
          <w:sz w:val="24"/>
          <w:szCs w:val="24"/>
        </w:rPr>
      </w:pPr>
      <w:r>
        <w:rPr>
          <w:sz w:val="24"/>
          <w:szCs w:val="24"/>
        </w:rPr>
        <w:tab/>
        <w:t xml:space="preserve">En nu zien wij, en dat is een belangrijke stap dat dat niet alleen in het Oude Testament zo is. Niet alleen mbt het volk Israel zo was en nog steeds zo is. Want </w:t>
      </w:r>
      <w:r w:rsidR="00C155DD">
        <w:rPr>
          <w:sz w:val="24"/>
          <w:szCs w:val="24"/>
        </w:rPr>
        <w:t xml:space="preserve">in Handelingen 2:39 zegt Petrus: U komt de belofte toe en uw kinderen, dus ook nog </w:t>
      </w:r>
      <w:r w:rsidR="00C53BE3">
        <w:rPr>
          <w:sz w:val="24"/>
          <w:szCs w:val="24"/>
        </w:rPr>
        <w:t xml:space="preserve">na </w:t>
      </w:r>
      <w:r w:rsidR="00C155DD">
        <w:rPr>
          <w:sz w:val="24"/>
          <w:szCs w:val="24"/>
        </w:rPr>
        <w:t xml:space="preserve">Pinksteren, en allen die daar verre zijn zovelen de HEERE onze God ertoe roepen zal. Allen die God roepen zal, volwassenen en kinderen, komt de belofte toe. Als kinderen van het verbond. In Romeinen 11:17 noemt Paulus de heidenen dat zij </w:t>
      </w:r>
      <w:proofErr w:type="spellStart"/>
      <w:r w:rsidR="00C155DD">
        <w:rPr>
          <w:sz w:val="24"/>
          <w:szCs w:val="24"/>
        </w:rPr>
        <w:t>ingeent</w:t>
      </w:r>
      <w:proofErr w:type="spellEnd"/>
      <w:r w:rsidR="00C155DD">
        <w:rPr>
          <w:sz w:val="24"/>
          <w:szCs w:val="24"/>
        </w:rPr>
        <w:t xml:space="preserve"> worden op de stam van Israel. Heidenen worden bij Israel ingelijfd. Delen in dezelfde beloften als Israel. God gaat met heidenen niet anders om dan met Israel in het Oude </w:t>
      </w:r>
      <w:proofErr w:type="spellStart"/>
      <w:r w:rsidR="00C155DD">
        <w:rPr>
          <w:sz w:val="24"/>
          <w:szCs w:val="24"/>
        </w:rPr>
        <w:t>Tesament</w:t>
      </w:r>
      <w:proofErr w:type="spellEnd"/>
      <w:r w:rsidR="00C155DD">
        <w:rPr>
          <w:sz w:val="24"/>
          <w:szCs w:val="24"/>
        </w:rPr>
        <w:t xml:space="preserve">. God voegt zij erbij, in dat verbond. </w:t>
      </w:r>
      <w:proofErr w:type="spellStart"/>
      <w:r w:rsidR="00C155DD">
        <w:rPr>
          <w:sz w:val="24"/>
          <w:szCs w:val="24"/>
        </w:rPr>
        <w:t>Efeze</w:t>
      </w:r>
      <w:proofErr w:type="spellEnd"/>
      <w:r w:rsidR="00C155DD">
        <w:rPr>
          <w:sz w:val="24"/>
          <w:szCs w:val="24"/>
        </w:rPr>
        <w:t xml:space="preserve"> 3:6 zegt dat de heidenen mede erfgenamen zijn van de zelfde beloften als Israel. Dezelfde beloften. I </w:t>
      </w:r>
      <w:proofErr w:type="spellStart"/>
      <w:r w:rsidR="00C155DD">
        <w:rPr>
          <w:sz w:val="24"/>
          <w:szCs w:val="24"/>
        </w:rPr>
        <w:t>Corinthe</w:t>
      </w:r>
      <w:proofErr w:type="spellEnd"/>
      <w:r w:rsidR="00C155DD">
        <w:rPr>
          <w:sz w:val="24"/>
          <w:szCs w:val="24"/>
        </w:rPr>
        <w:t xml:space="preserve"> 7 noemt de kinderen der gelovigen heilig. Dus ook in </w:t>
      </w:r>
      <w:proofErr w:type="spellStart"/>
      <w:r w:rsidR="00C155DD">
        <w:rPr>
          <w:sz w:val="24"/>
          <w:szCs w:val="24"/>
        </w:rPr>
        <w:t>Corinthe</w:t>
      </w:r>
      <w:proofErr w:type="spellEnd"/>
      <w:r w:rsidR="00C155DD">
        <w:rPr>
          <w:sz w:val="24"/>
          <w:szCs w:val="24"/>
        </w:rPr>
        <w:t xml:space="preserve">, in de gemeente van heidenen, niet Joden, zijn de kinderen heilig. Nog steeds geldt dat iemands gedoopt wordt en zijn huis. De beloften gelden de gelovigen en hun nageslacht. God gaat op één manier met zondaren om in Oude en Nieuwe Testament: op de manier van het verbond dat Hij opricht met de gelovigen en hun nageslacht. Het nageslacht is heilig. Deelt in de beloften en in de speciale roeping. Je zou het ook nog zo kunnen bekijken: als God in het Nieuwe Testament op een andere manier met mensen om zou zijn gegaan, dan had dat wel duidelijk erin gestaan: zo van: Mozes heeft wel gezegd dat de gelovigen en hun kinderen heilig zijn, maar Ik zeg dat dat nu niet meer zo is. </w:t>
      </w:r>
      <w:r w:rsidR="00C53BE3">
        <w:rPr>
          <w:sz w:val="24"/>
          <w:szCs w:val="24"/>
        </w:rPr>
        <w:t>I</w:t>
      </w:r>
      <w:r w:rsidR="00C155DD">
        <w:rPr>
          <w:sz w:val="24"/>
          <w:szCs w:val="24"/>
        </w:rPr>
        <w:t>k zeg dat de kinderen nu geen beloften meer hebben. Dat zou ook wel heel vreemd zijn: dan zouden kinderen nu slechter af zijn dan kinderen in het Oude Testament. Dan zouden kinderen nu niet heilig zijn, delen in beloften en roeping, en kinderen toen wel. Teruggang en verarming dus. God zij dank niet!</w:t>
      </w:r>
    </w:p>
    <w:p w:rsidR="00C53BE3" w:rsidRDefault="00C53BE3" w:rsidP="0076368C">
      <w:pPr>
        <w:ind w:right="1984"/>
        <w:rPr>
          <w:sz w:val="24"/>
          <w:szCs w:val="24"/>
        </w:rPr>
      </w:pPr>
      <w:r>
        <w:rPr>
          <w:sz w:val="24"/>
          <w:szCs w:val="24"/>
        </w:rPr>
        <w:t>2 betekenis</w:t>
      </w:r>
    </w:p>
    <w:p w:rsidR="002576E1" w:rsidRDefault="00C155DD" w:rsidP="0076368C">
      <w:pPr>
        <w:ind w:right="1984"/>
        <w:rPr>
          <w:sz w:val="24"/>
          <w:szCs w:val="24"/>
        </w:rPr>
      </w:pPr>
      <w:r>
        <w:rPr>
          <w:sz w:val="24"/>
          <w:szCs w:val="24"/>
        </w:rPr>
        <w:tab/>
        <w:t xml:space="preserve">Waarom is dat zo belangrijk? Heb je aan het geloof dan niet genoeg en heb je aan de Bijbel dan niet genoeg om te geloven? Dat is ontzettend belangrijk gaan we zien. In twee situaties. Allereerst in de situatie dat een kindje jong komt te overlijden. </w:t>
      </w:r>
      <w:r w:rsidR="002576E1">
        <w:rPr>
          <w:sz w:val="24"/>
          <w:szCs w:val="24"/>
        </w:rPr>
        <w:t>Voor de geboorte al, na 12 of 22 weken zwangerschap, of net na de bevalling, na een puur uur, paar maanden. Vergissen we ons niet hoe ingrijpend dat is én hoe vaak dat voorkomt. Eén op de drie zwangerschappen, statistisch gezien.</w:t>
      </w:r>
      <w:r>
        <w:rPr>
          <w:sz w:val="24"/>
          <w:szCs w:val="24"/>
        </w:rPr>
        <w:t xml:space="preserve"> </w:t>
      </w:r>
      <w:r w:rsidR="002576E1">
        <w:rPr>
          <w:sz w:val="24"/>
          <w:szCs w:val="24"/>
        </w:rPr>
        <w:t xml:space="preserve">En vroeger nog veel meer. In de tijd van de Dordtse Leerregels kwam het vaak voor dat een echtpaar 10 kinderen kreeg, waarvan 2 ouder werden </w:t>
      </w:r>
      <w:r w:rsidR="002576E1">
        <w:rPr>
          <w:sz w:val="24"/>
          <w:szCs w:val="24"/>
        </w:rPr>
        <w:lastRenderedPageBreak/>
        <w:t xml:space="preserve">dan 3 jaar. Zuigelingen en kindersterfte was heel massaal. Was de meerderheid van het aantal mensen zelfs. </w:t>
      </w:r>
    </w:p>
    <w:p w:rsidR="002576E1" w:rsidRDefault="002576E1" w:rsidP="0076368C">
      <w:pPr>
        <w:ind w:right="1984"/>
        <w:rPr>
          <w:sz w:val="24"/>
          <w:szCs w:val="24"/>
        </w:rPr>
      </w:pPr>
      <w:r>
        <w:rPr>
          <w:sz w:val="24"/>
          <w:szCs w:val="24"/>
        </w:rPr>
        <w:tab/>
        <w:t>Wat dan? Nou, we denken aan de drie lagen die</w:t>
      </w:r>
      <w:r w:rsidR="00C155DD">
        <w:rPr>
          <w:sz w:val="24"/>
          <w:szCs w:val="24"/>
        </w:rPr>
        <w:t xml:space="preserve"> </w:t>
      </w:r>
      <w:r>
        <w:rPr>
          <w:sz w:val="24"/>
          <w:szCs w:val="24"/>
        </w:rPr>
        <w:t xml:space="preserve">de Dordtse Leerregels eerder noemden over ons mensen. Laag 1: Romeinen 5. In Adam delen allen in de dood en de verdoemenis. Door de ongehoorzaamheid van één zijn velen, allen, tot zondaren gesteld. De verdoemenis zelf onderworpen. Laag 2: zij zijn in zonden ontvangen en geboren. Het komt er nog niet uit maar zij zijn geneigd God en hun naaste te haten. Gedrenkt in de zonde, zoals een spons in het water. Later komt dat er pas uit. Meer of minder. Maar ook de tirannen van de geschiedenis: Stalin, Hitler, Saddam Hoessein waren in de wieg schatjes om te zien. Laag 3: die totale verdorvenheid houdt ook in dat ieder mens afkerig is van God en van Zijn genade. Daar niets van moet hebben en de reddende hand wegslaat. Dat geldt een ongeboren kindje, een pasgeboren kindje en ons allemaal. </w:t>
      </w:r>
    </w:p>
    <w:p w:rsidR="005F19B5" w:rsidRDefault="002576E1" w:rsidP="0076368C">
      <w:pPr>
        <w:ind w:right="1984"/>
        <w:rPr>
          <w:sz w:val="24"/>
          <w:szCs w:val="24"/>
        </w:rPr>
      </w:pPr>
      <w:r>
        <w:rPr>
          <w:sz w:val="24"/>
          <w:szCs w:val="24"/>
        </w:rPr>
        <w:tab/>
        <w:t>Nou, als er nou geen verbond was. Als nou deze ongeboren pasgeboren kindjes niet in het verbond zouden zijn….. Dan huiver je toch? Als je dat verbond niet ziet, als dat er niet zou zijn. Wat zeggen mensen die he</w:t>
      </w:r>
      <w:r w:rsidR="005F19B5">
        <w:rPr>
          <w:sz w:val="24"/>
          <w:szCs w:val="24"/>
        </w:rPr>
        <w:t>t</w:t>
      </w:r>
      <w:r>
        <w:rPr>
          <w:sz w:val="24"/>
          <w:szCs w:val="24"/>
        </w:rPr>
        <w:t xml:space="preserve"> verbond niet zien? Sommigen zeggen, o, maar natuurlijk zijn zulke kindjes zalig, ze hebben niemand kwaad gedaan en zijn de onschuld zelf, als die niet in de hemel zijn weet ik het ook niet meer. Dat is onbijbels. Alsof Romeinen 5, Psalm 51 en Genesis 6 niet in de Bijbel staan. Blijf ver van zulke gedachtengang vandaan! Want dat is valse troost, bedrieglijke hoop. </w:t>
      </w:r>
    </w:p>
    <w:p w:rsidR="0007705F" w:rsidRDefault="005F19B5" w:rsidP="005F19B5">
      <w:pPr>
        <w:ind w:right="1984" w:firstLine="708"/>
        <w:rPr>
          <w:sz w:val="24"/>
          <w:szCs w:val="24"/>
        </w:rPr>
      </w:pPr>
      <w:r>
        <w:rPr>
          <w:sz w:val="24"/>
          <w:szCs w:val="24"/>
        </w:rPr>
        <w:t xml:space="preserve">Maar als Romeinen 5, Psalm 51:7 en Genesis 6 wel serieus neemt wat dan? Als er geen verbond zou zijn, zou je moeten zeggen: we weten het niet. Ze zullen wel verloren zijn voor eeuwig. Ja, misschien heeft God er een paar van uitverkoren, maar dat weet je niet, dus we kunnen er niks van zeggen. Het kan in de hel zijn, maar misschien ook wel in de hemel. Wat een onzekerheid, troosteloosheid. </w:t>
      </w:r>
    </w:p>
    <w:p w:rsidR="005F19B5" w:rsidRDefault="0073584B" w:rsidP="00A234A7">
      <w:pPr>
        <w:ind w:right="1984" w:firstLine="708"/>
        <w:rPr>
          <w:sz w:val="24"/>
          <w:szCs w:val="24"/>
        </w:rPr>
      </w:pPr>
      <w:r>
        <w:rPr>
          <w:sz w:val="24"/>
          <w:szCs w:val="24"/>
        </w:rPr>
        <w:t xml:space="preserve">Maar het verbond is er wel! Wat zegt par 17: de kinderen de gelovigen zijn heilig, nee niet van nature, omdat ze de onschuld zelve zijn, maar vanwege het genadeverbond. Ze delen in Gods beloften en in Zijn roeping. Ze zijn </w:t>
      </w:r>
      <w:proofErr w:type="spellStart"/>
      <w:r>
        <w:rPr>
          <w:sz w:val="24"/>
          <w:szCs w:val="24"/>
        </w:rPr>
        <w:t>ahw</w:t>
      </w:r>
      <w:proofErr w:type="spellEnd"/>
      <w:r>
        <w:rPr>
          <w:sz w:val="24"/>
          <w:szCs w:val="24"/>
        </w:rPr>
        <w:t xml:space="preserve"> geboren in het schip van het verbond. Stel je dat voor: er vaart een schip van stad verderf naar het hemels </w:t>
      </w:r>
      <w:proofErr w:type="spellStart"/>
      <w:r>
        <w:rPr>
          <w:sz w:val="24"/>
          <w:szCs w:val="24"/>
        </w:rPr>
        <w:t>Kanaan</w:t>
      </w:r>
      <w:proofErr w:type="spellEnd"/>
      <w:r>
        <w:rPr>
          <w:sz w:val="24"/>
          <w:szCs w:val="24"/>
        </w:rPr>
        <w:t xml:space="preserve">. Over de oceaan het leven. Het schip van het verbond. En de opvarenden zijn de gelovigen. En hun nageslacht. En in dat schip wordt een kindje ontvangen in de moederschoot. En als het sterft wordt het al vooruit genomen naar het hemelse </w:t>
      </w:r>
      <w:proofErr w:type="spellStart"/>
      <w:r>
        <w:rPr>
          <w:sz w:val="24"/>
          <w:szCs w:val="24"/>
        </w:rPr>
        <w:t>Kanaan</w:t>
      </w:r>
      <w:proofErr w:type="spellEnd"/>
      <w:r>
        <w:rPr>
          <w:sz w:val="24"/>
          <w:szCs w:val="24"/>
        </w:rPr>
        <w:t>. Voor het uit het schip zou kunnen springen wordt het al vooruit gehaald. Ja, dat zou het eerste zijn als dat kindje tot zijn verstand zou komen: uit dat schip willen, overboord springen. Maar voor het dat kan doen wordt het al meegenomen door</w:t>
      </w:r>
      <w:r w:rsidR="00A234A7">
        <w:rPr>
          <w:sz w:val="24"/>
          <w:szCs w:val="24"/>
        </w:rPr>
        <w:t xml:space="preserve"> </w:t>
      </w:r>
      <w:r>
        <w:rPr>
          <w:sz w:val="24"/>
          <w:szCs w:val="24"/>
        </w:rPr>
        <w:lastRenderedPageBreak/>
        <w:t xml:space="preserve">de engelen naar het hemels </w:t>
      </w:r>
      <w:proofErr w:type="spellStart"/>
      <w:r>
        <w:rPr>
          <w:sz w:val="24"/>
          <w:szCs w:val="24"/>
        </w:rPr>
        <w:t>Kanaan</w:t>
      </w:r>
      <w:proofErr w:type="spellEnd"/>
      <w:r>
        <w:rPr>
          <w:sz w:val="24"/>
          <w:szCs w:val="24"/>
        </w:rPr>
        <w:t xml:space="preserve">. Uit kracht van het genadeverbond. Dankzij het verbond, dat schip. </w:t>
      </w:r>
    </w:p>
    <w:p w:rsidR="0073584B" w:rsidRDefault="0073584B" w:rsidP="0073584B">
      <w:pPr>
        <w:ind w:right="1984"/>
        <w:rPr>
          <w:sz w:val="24"/>
          <w:szCs w:val="24"/>
        </w:rPr>
      </w:pPr>
      <w:r>
        <w:rPr>
          <w:sz w:val="24"/>
          <w:szCs w:val="24"/>
        </w:rPr>
        <w:tab/>
        <w:t xml:space="preserve">Daar boven juicht een grote schaar van kinderen voor Gods troon. Zij begonnen te juichen toen vader en moeder nog huilden en weenden over de afgebroken zwangerschap en het vroegtijdig overlijden van hun lieveling. Toen juichte het kindje al voor de troon. Dankzij het genadeverbond. Om </w:t>
      </w:r>
      <w:r w:rsidR="00701F7A">
        <w:rPr>
          <w:sz w:val="24"/>
          <w:szCs w:val="24"/>
        </w:rPr>
        <w:t>G</w:t>
      </w:r>
      <w:r>
        <w:rPr>
          <w:sz w:val="24"/>
          <w:szCs w:val="24"/>
        </w:rPr>
        <w:t xml:space="preserve">od eeuwig groot te maken. </w:t>
      </w:r>
      <w:r w:rsidR="00701F7A">
        <w:rPr>
          <w:sz w:val="24"/>
          <w:szCs w:val="24"/>
        </w:rPr>
        <w:t>Dat m</w:t>
      </w:r>
      <w:r w:rsidR="00C53BE3">
        <w:rPr>
          <w:sz w:val="24"/>
          <w:szCs w:val="24"/>
        </w:rPr>
        <w:t>a</w:t>
      </w:r>
      <w:r w:rsidR="00701F7A">
        <w:rPr>
          <w:sz w:val="24"/>
          <w:szCs w:val="24"/>
        </w:rPr>
        <w:t>g tro</w:t>
      </w:r>
      <w:r w:rsidR="00C53BE3">
        <w:rPr>
          <w:sz w:val="24"/>
          <w:szCs w:val="24"/>
        </w:rPr>
        <w:t>o</w:t>
      </w:r>
      <w:r w:rsidR="00701F7A">
        <w:rPr>
          <w:sz w:val="24"/>
          <w:szCs w:val="24"/>
        </w:rPr>
        <w:t>st geven, echte troost, diepe troost, blijvende troost bij blijvend gemis en verdriet. Luther moet eens gezegd hebben: ik had gewild dat ik zo makkelijk in de hemel was gekomen. Nou, dat is Luther. In elk geval: over die kinderen hoef je je geen zorgen te maken voor hun eeuwige bestemming. Misschien over je ander kinderen des te meer.</w:t>
      </w:r>
    </w:p>
    <w:p w:rsidR="00701F7A" w:rsidRDefault="00701F7A" w:rsidP="0073584B">
      <w:pPr>
        <w:ind w:right="1984"/>
        <w:rPr>
          <w:sz w:val="24"/>
          <w:szCs w:val="24"/>
        </w:rPr>
      </w:pPr>
      <w:r>
        <w:rPr>
          <w:sz w:val="24"/>
          <w:szCs w:val="24"/>
        </w:rPr>
        <w:tab/>
        <w:t xml:space="preserve">Daarom mogen de godzalige ouders niet twijfelen aan de zaligheid en verkiezing van hun kinderen die God in hun kindsheid uit dit leven wegneemt. Ja, dat blijft wel even haken. Godzalige ouders. Ja, dan is het zeker. Als één van beide ouders gelovig is, I </w:t>
      </w:r>
      <w:proofErr w:type="spellStart"/>
      <w:r>
        <w:rPr>
          <w:sz w:val="24"/>
          <w:szCs w:val="24"/>
        </w:rPr>
        <w:t>Corinthe</w:t>
      </w:r>
      <w:proofErr w:type="spellEnd"/>
      <w:r>
        <w:rPr>
          <w:sz w:val="24"/>
          <w:szCs w:val="24"/>
        </w:rPr>
        <w:t xml:space="preserve"> 7, dan zijn de kinderen heilig. Kinderen van het genadeverbond. Als geen van beide ouders gelovig zijn, dan weten we </w:t>
      </w:r>
      <w:r w:rsidR="00C53BE3">
        <w:rPr>
          <w:sz w:val="24"/>
          <w:szCs w:val="24"/>
        </w:rPr>
        <w:t xml:space="preserve">het </w:t>
      </w:r>
      <w:r>
        <w:rPr>
          <w:sz w:val="24"/>
          <w:szCs w:val="24"/>
        </w:rPr>
        <w:t xml:space="preserve">niet. Dan kan het nog wel zo zijn: God gedenkt Zijn verbond tot in duizend geslachten en kan ineens de draad weer opnemen, nadat ouders en grootouders die verbroken hebben. Dat kan zeker, maar dan weten we het niet zeker. </w:t>
      </w:r>
    </w:p>
    <w:p w:rsidR="00701F7A" w:rsidRDefault="00701F7A" w:rsidP="0073584B">
      <w:pPr>
        <w:ind w:right="1984"/>
        <w:rPr>
          <w:sz w:val="24"/>
          <w:szCs w:val="24"/>
        </w:rPr>
      </w:pPr>
      <w:r>
        <w:rPr>
          <w:sz w:val="24"/>
          <w:szCs w:val="24"/>
        </w:rPr>
        <w:tab/>
        <w:t>En ja godzalig. Ben ik dat? Wel belangrijk! Voor jezelf, voor je ongeboren kindje, voor de opvoeding van andere kinderen. Kijk er maar eens naar: godzalig. Dat ben je als rank van de Wijnstok. Al goddeloze die het bij Christus zoekt. Godzaligheid is vrucht van tot Jezus gebrachte goddeloosheid. Maar houdt wel vast: je hebt maar twee soorten ouders en mensen. Godzalige en goddeloze, onbekeerde. Er is geen derde categorie van kerkelijke meelevende ouders die er tussen in zitten. Die niet godzalig zijn, maar ook niet onbekeerd en vijandig. Die tussenweg is er niet. Ook niet als je laat dopen. Je laat óf dopen als een godzalige ouder, of als een ouder die vijand van genade is. En dat laatste kan toch niet…..</w:t>
      </w:r>
    </w:p>
    <w:p w:rsidR="00701F7A" w:rsidRDefault="00C53BE3" w:rsidP="0073584B">
      <w:pPr>
        <w:ind w:right="1984"/>
        <w:rPr>
          <w:sz w:val="24"/>
          <w:szCs w:val="24"/>
        </w:rPr>
      </w:pPr>
      <w:r>
        <w:rPr>
          <w:sz w:val="24"/>
          <w:szCs w:val="24"/>
        </w:rPr>
        <w:t>3 belang</w:t>
      </w:r>
    </w:p>
    <w:p w:rsidR="00701F7A" w:rsidRDefault="00701F7A" w:rsidP="0073584B">
      <w:pPr>
        <w:ind w:right="1984"/>
        <w:rPr>
          <w:sz w:val="24"/>
          <w:szCs w:val="24"/>
        </w:rPr>
      </w:pPr>
      <w:r>
        <w:rPr>
          <w:sz w:val="24"/>
          <w:szCs w:val="24"/>
        </w:rPr>
        <w:tab/>
        <w:t xml:space="preserve">Waarom is er dat verbond? Is dat belangrijk? Nou en of hebben we gezien met het oog op jong gestorven baby’tjes en kinderen. Maar verder? Wij die opgroeien, opgegroeid zijn, is het verbond voor ons ook nog van belang? Het gaat toch om geloof en je hebt de Bijbel toch om te geloven? Waarom dat verbond er dan nog bij? </w:t>
      </w:r>
    </w:p>
    <w:p w:rsidR="00CB233D" w:rsidRDefault="00CB233D" w:rsidP="0073584B">
      <w:pPr>
        <w:ind w:right="1984"/>
        <w:rPr>
          <w:sz w:val="24"/>
          <w:szCs w:val="24"/>
        </w:rPr>
      </w:pPr>
      <w:r>
        <w:rPr>
          <w:sz w:val="24"/>
          <w:szCs w:val="24"/>
        </w:rPr>
        <w:tab/>
        <w:t xml:space="preserve">Dan wordt het tijd dat we denken aan de kinderdoop. Want die twee hebben alles met elkaar te maken: verbond en kinderdoop. En dus ook: ontkennen van het verbond en ontkennen van de kinderdoop. </w:t>
      </w:r>
      <w:r>
        <w:rPr>
          <w:sz w:val="24"/>
          <w:szCs w:val="24"/>
        </w:rPr>
        <w:lastRenderedPageBreak/>
        <w:t xml:space="preserve">Verbond en doop. Romeinen 4:11 is kerntekst. De besnijdenis was een zegel van de gerechtigheid van het geloof. Van het nut van het geloof, van de zegen van het geloof. En dat nut van het geloof dat is vergeving van zonden. En: vernieuwing van je hart en leven. Dat is het nut, de gerechtigheid van het geloof. En die besnijdenis die dus ging over vergeving en vernieuwing moest ook Izak krijgen en alle kindjes van het verbond. En nu zie je vrij snel dat het bij de doop ook daarom gaat: het water is beeld van Jezus’ bloed dat vergeeft, van Jezus’ Geest Die vernieuwt. Dus doop en besnijdenis zien op dezelfde dingen. Dan ligt het voor de hand dat ze ook aan dezelfde mensen toekomen: zoals de besnijdenis ook kinderen gold, dan ook de kinderdoop. Anders zou weer gelden: de kinderen vroeger waren beter af dan de kinderen nu. Vroeger kregen ze wel een teken en zegel, maar nu niet. Verarming dus zou dat zijn.  </w:t>
      </w:r>
    </w:p>
    <w:p w:rsidR="00CB233D" w:rsidRDefault="00CB233D" w:rsidP="0073584B">
      <w:pPr>
        <w:ind w:right="1984"/>
        <w:rPr>
          <w:sz w:val="24"/>
          <w:szCs w:val="24"/>
        </w:rPr>
      </w:pPr>
      <w:r>
        <w:rPr>
          <w:sz w:val="24"/>
          <w:szCs w:val="24"/>
        </w:rPr>
        <w:t xml:space="preserve">           Teken en zegel van </w:t>
      </w:r>
      <w:r w:rsidR="000504E9">
        <w:rPr>
          <w:sz w:val="24"/>
          <w:szCs w:val="24"/>
        </w:rPr>
        <w:t xml:space="preserve">de gerechtigheid van het geloof. Dus niet van het geloof. Maar van </w:t>
      </w:r>
      <w:r>
        <w:rPr>
          <w:sz w:val="24"/>
          <w:szCs w:val="24"/>
        </w:rPr>
        <w:t xml:space="preserve">vergeving en vernieuwing. En dat zijn dingen die God doet. </w:t>
      </w:r>
      <w:r w:rsidR="000504E9">
        <w:rPr>
          <w:sz w:val="24"/>
          <w:szCs w:val="24"/>
        </w:rPr>
        <w:t>Want</w:t>
      </w:r>
      <w:r>
        <w:rPr>
          <w:sz w:val="24"/>
          <w:szCs w:val="24"/>
        </w:rPr>
        <w:t xml:space="preserve"> dat doet God: vergeven, afwassen vernieuwen zijn dingen die God doet. </w:t>
      </w:r>
      <w:r w:rsidR="000504E9">
        <w:rPr>
          <w:sz w:val="24"/>
          <w:szCs w:val="24"/>
        </w:rPr>
        <w:t xml:space="preserve">Dat doet Hij de gelovigen. Daarom worden die op het zendingsveld gedoopt. En dan belooft Hij het ook aan hun nageslacht. Het is Gods orde dat </w:t>
      </w:r>
      <w:r w:rsidR="00C53BE3">
        <w:rPr>
          <w:sz w:val="24"/>
          <w:szCs w:val="24"/>
        </w:rPr>
        <w:t>H</w:t>
      </w:r>
      <w:r w:rsidR="000504E9">
        <w:rPr>
          <w:sz w:val="24"/>
          <w:szCs w:val="24"/>
        </w:rPr>
        <w:t>ij die dingen eerst beloof</w:t>
      </w:r>
      <w:r w:rsidR="00C53BE3">
        <w:rPr>
          <w:sz w:val="24"/>
          <w:szCs w:val="24"/>
        </w:rPr>
        <w:t>t</w:t>
      </w:r>
      <w:r w:rsidR="000504E9">
        <w:rPr>
          <w:sz w:val="24"/>
          <w:szCs w:val="24"/>
        </w:rPr>
        <w:t xml:space="preserve"> en daarna doet. Eerst belooft Hij het in Zijn verbond: Ik zal…. En daarna doet Hij het. En de doop verzegelt, net als de besnijdenis die belofte van God. Ik zal. Dus dat God gewillig is. God is gewillig je schuld te vergeven en je hart te vernieuwen. Je af te wassen. En dat geldt elk verbondskindje. Alle gedoopte kinderen.     </w:t>
      </w:r>
    </w:p>
    <w:p w:rsidR="001B1E5D" w:rsidRDefault="000504E9" w:rsidP="0073584B">
      <w:pPr>
        <w:ind w:right="1984"/>
        <w:rPr>
          <w:sz w:val="24"/>
          <w:szCs w:val="24"/>
        </w:rPr>
      </w:pPr>
      <w:r>
        <w:rPr>
          <w:sz w:val="24"/>
          <w:szCs w:val="24"/>
        </w:rPr>
        <w:tab/>
        <w:t xml:space="preserve">Het verbond betekent dus: God is gewillig ook jou zalig te maken. Puur van God uit, dat verbond. Niet omdat God in mij iets ziet of iets verwacht van mij, maar puur vanuit Zichzelf. Ik stel Mijn verbond, Ik richt het op. Dat doe Ik met de gelovigen en hun nageslacht, dat heilig nageslacht. </w:t>
      </w:r>
      <w:r w:rsidR="001B1E5D">
        <w:rPr>
          <w:sz w:val="24"/>
          <w:szCs w:val="24"/>
        </w:rPr>
        <w:t xml:space="preserve">Al vanaf hun eerste levensbegin. God is gewillig naar he toe. </w:t>
      </w:r>
      <w:r>
        <w:rPr>
          <w:sz w:val="24"/>
          <w:szCs w:val="24"/>
        </w:rPr>
        <w:t xml:space="preserve">Dat betekent dus: ik hoef God niet gewillig te maken. Ik hoef niet eerst iets te doen, te hebben, te kunnen om Hem gewillig te maken voor mij. Zo van, ik moet eerst serieus zijn, eerst die zonde kwijt zijn, eerst ernstiger zijn dan nu, dan wil God mij wel hebben. Nee, Ik wil je hebben zegt God in Zijn verbond. Als ik dat toch niet wist, dan zou ik of hoogmoedig worden omdat ik dacht: ik ben zo ver en zo goed dat God me nu wel hebben wil. Of ik zou moedeloos en onzeker blijven: wanneer heb ik genoeg mijn best gedaan om God gewillig te maken? Wanneer ben ik er genoeg zodat God me gewillig wordt? Nee, het verbond zegt, de kinderdoop verzegelt: God is gewillig! Ook voor jou. </w:t>
      </w:r>
      <w:r w:rsidR="003D5086">
        <w:rPr>
          <w:sz w:val="24"/>
          <w:szCs w:val="24"/>
        </w:rPr>
        <w:t>Kijk uit dat je nooit wegzinkt in de draaikolk: ik wil zo graag zalig worden, ik vraag er zoveel en zolang om, ik wil zo graag zalig worden, als God het nu ook</w:t>
      </w:r>
      <w:r w:rsidR="00A234A7">
        <w:rPr>
          <w:sz w:val="24"/>
          <w:szCs w:val="24"/>
        </w:rPr>
        <w:t xml:space="preserve"> </w:t>
      </w:r>
      <w:r w:rsidR="003D5086">
        <w:rPr>
          <w:sz w:val="24"/>
          <w:szCs w:val="24"/>
        </w:rPr>
        <w:lastRenderedPageBreak/>
        <w:t xml:space="preserve">maar wilde. Een draaikolk naar beneden. God is gewillig en geef je daar nou eens aan over. </w:t>
      </w:r>
    </w:p>
    <w:p w:rsidR="000504E9" w:rsidRDefault="001B1E5D" w:rsidP="0073584B">
      <w:pPr>
        <w:ind w:right="1984"/>
        <w:rPr>
          <w:sz w:val="24"/>
          <w:szCs w:val="24"/>
        </w:rPr>
      </w:pPr>
      <w:r>
        <w:rPr>
          <w:sz w:val="24"/>
          <w:szCs w:val="24"/>
        </w:rPr>
        <w:tab/>
        <w:t>Juist vanuit die gewilligheid van God komt de roep des te sterker tot ons: bekeer je en geloof het Evangelie. Vertrouw je toe aan deze gewillige God. Het verbond maakt de oproep tot geloof en bekering niet overbodig, maar onderstreept die oproep juist. En dat temeer omdat het eerste</w:t>
      </w:r>
      <w:r w:rsidR="003D5086">
        <w:rPr>
          <w:sz w:val="24"/>
          <w:szCs w:val="24"/>
        </w:rPr>
        <w:t xml:space="preserve"> </w:t>
      </w:r>
      <w:r>
        <w:rPr>
          <w:sz w:val="24"/>
          <w:szCs w:val="24"/>
        </w:rPr>
        <w:t>wat een zondaar doet die tot zijn verstand komt is: uit dat schip willen springen. In het oceaanwater willen springen. Want die beloften van vergeving en vernieuwing, wat moet ik daarmee? Geef mij maar plezier en levensgeluk dat zie je tenminste en dat beleef ik graag. En die roeping om God toegewijd te zijn er voor Hem te zijn, die haat ik. Laat mij zelf mijn leven uitmaken en doen wat mij uitkomt en mij schikt en mij trekt. Uit dat schip willen springen. Dat ik dan verdrink voor eeuwig neem ik op de koop toe of ik denk er niet aan. Daarom: bekeert u en gelooft het Evangelie!</w:t>
      </w:r>
    </w:p>
    <w:p w:rsidR="001B1E5D" w:rsidRDefault="001B1E5D" w:rsidP="0073584B">
      <w:pPr>
        <w:ind w:right="1984"/>
        <w:rPr>
          <w:sz w:val="24"/>
          <w:szCs w:val="24"/>
        </w:rPr>
      </w:pPr>
      <w:r>
        <w:rPr>
          <w:sz w:val="24"/>
          <w:szCs w:val="24"/>
        </w:rPr>
        <w:tab/>
        <w:t xml:space="preserve">En is dan het verbond nodig? En de kinderdoop? De Bijbel zegt dat toch ook allemaal al? De Bijbel zegt toch ook dat je welkom bent bij God en dat je je moet bekeren en geloven? Waarom dan dat verbond en die kinderdoop erbij? </w:t>
      </w:r>
    </w:p>
    <w:p w:rsidR="001B1E5D" w:rsidRDefault="001B1E5D" w:rsidP="0073584B">
      <w:pPr>
        <w:ind w:right="1984"/>
        <w:rPr>
          <w:sz w:val="24"/>
          <w:szCs w:val="24"/>
        </w:rPr>
      </w:pPr>
      <w:r>
        <w:rPr>
          <w:sz w:val="24"/>
          <w:szCs w:val="24"/>
        </w:rPr>
        <w:tab/>
        <w:t xml:space="preserve">Nou, hierom. Misschien word je wel eens aangevochten. Door dingen die je aan het twijfelen willen brengen, kunnen brengen. Het zou vreemd zijn als dat nooit zou was. Als je nooit te maken kreeg met de aanvechting: jij bent zo schuldig. Je kijkt terug op je leven en je moet zeggen: ik heb zoveel jaar God laten roepen, zoveel jaar me verzet, me verhard. Mijn schuld is zo groot. </w:t>
      </w:r>
    </w:p>
    <w:p w:rsidR="001B1E5D" w:rsidRDefault="001B1E5D" w:rsidP="0073584B">
      <w:pPr>
        <w:ind w:right="1984"/>
        <w:rPr>
          <w:sz w:val="24"/>
          <w:szCs w:val="24"/>
        </w:rPr>
      </w:pPr>
      <w:r>
        <w:rPr>
          <w:sz w:val="24"/>
          <w:szCs w:val="24"/>
        </w:rPr>
        <w:tab/>
        <w:t xml:space="preserve">Of met de aanvechting dat je in je eigen hart leert kijken en je schrikt en valt jezelf tegen. Dat er dat allemaal in huist. Dat ik weer dezelfde zonde van gisteren toch weer doe. Ik had daar eerst niet zo’n oog voor, maar nu zie ik, merk ik, wat ben ik zondig, onuitroeibaar zondig.  </w:t>
      </w:r>
    </w:p>
    <w:p w:rsidR="001B1E5D" w:rsidRDefault="001B1E5D" w:rsidP="0073584B">
      <w:pPr>
        <w:ind w:right="1984"/>
        <w:rPr>
          <w:sz w:val="24"/>
          <w:szCs w:val="24"/>
        </w:rPr>
      </w:pPr>
      <w:r>
        <w:rPr>
          <w:sz w:val="24"/>
          <w:szCs w:val="24"/>
        </w:rPr>
        <w:tab/>
        <w:t xml:space="preserve">Of de aanvechting: ik maak zoveel mee. De ene rampspoed na de andere. </w:t>
      </w:r>
      <w:r w:rsidR="00695EF0">
        <w:rPr>
          <w:sz w:val="24"/>
          <w:szCs w:val="24"/>
        </w:rPr>
        <w:t xml:space="preserve">Dan zit dit tegen, en dan weer dat. Dan lichamelijk, dan op mijn werk, dan psychisch. Elk gebed om wat minder kruis en lijden wordt afgewezen door God. </w:t>
      </w:r>
    </w:p>
    <w:p w:rsidR="00695EF0" w:rsidRDefault="00695EF0" w:rsidP="0073584B">
      <w:pPr>
        <w:ind w:right="1984"/>
        <w:rPr>
          <w:sz w:val="24"/>
          <w:szCs w:val="24"/>
        </w:rPr>
      </w:pPr>
      <w:r>
        <w:rPr>
          <w:sz w:val="24"/>
          <w:szCs w:val="24"/>
        </w:rPr>
        <w:tab/>
        <w:t xml:space="preserve">Of de aanvechting: ik merk niks van God. </w:t>
      </w:r>
      <w:r w:rsidR="00C53BE3">
        <w:rPr>
          <w:sz w:val="24"/>
          <w:szCs w:val="24"/>
        </w:rPr>
        <w:t>M</w:t>
      </w:r>
      <w:r>
        <w:rPr>
          <w:sz w:val="24"/>
          <w:szCs w:val="24"/>
        </w:rPr>
        <w:t xml:space="preserve">ijn hart is zo koud en leeg. En als ik bid lijkt God zover weg. Hij verbergt zich, ik vind Hem niet, hij laat zo weinig van Zich merken in mijn hart. </w:t>
      </w:r>
    </w:p>
    <w:p w:rsidR="00695EF0" w:rsidRDefault="00695EF0" w:rsidP="0073584B">
      <w:pPr>
        <w:ind w:right="1984"/>
        <w:rPr>
          <w:sz w:val="24"/>
          <w:szCs w:val="24"/>
        </w:rPr>
      </w:pPr>
      <w:r>
        <w:rPr>
          <w:sz w:val="24"/>
          <w:szCs w:val="24"/>
        </w:rPr>
        <w:tab/>
        <w:t xml:space="preserve">Dat je door één of een combinatie van die dingen dreigt te twijfelen: </w:t>
      </w:r>
      <w:r w:rsidR="00C53BE3">
        <w:rPr>
          <w:sz w:val="24"/>
          <w:szCs w:val="24"/>
        </w:rPr>
        <w:t xml:space="preserve">(want wij zijn zo vatbaar voor ongeloof) </w:t>
      </w:r>
      <w:r>
        <w:rPr>
          <w:sz w:val="24"/>
          <w:szCs w:val="24"/>
        </w:rPr>
        <w:t xml:space="preserve">kan ik zo bij God terecht? Is God mij goedgezind? Neemt God mij aan? Ja, inderdaad, dan </w:t>
      </w:r>
      <w:r>
        <w:rPr>
          <w:sz w:val="24"/>
          <w:szCs w:val="24"/>
        </w:rPr>
        <w:lastRenderedPageBreak/>
        <w:t xml:space="preserve">zegt de Bijbel ja. Maar dan geeft God mijn zwakke geloof nog extra wapens en steun tegen de aanvechting en de twijfel in. Daar is het verbond. God is gewillig en dat was Hij al voor je geboorte. Niet om iets in of van jou, maar vanuit Zichzelf. Zijn gewilligheid rust niet op iets van jou en breekt niet om iets in jou, die is gegarandeerd in Zijn verbond. Dat wil zeggen: duurzaam, onveranderlijk, elke dag weer en elke dag nog steeds. </w:t>
      </w:r>
      <w:r w:rsidR="003C5559">
        <w:rPr>
          <w:sz w:val="24"/>
          <w:szCs w:val="24"/>
        </w:rPr>
        <w:t xml:space="preserve">God is trouw. </w:t>
      </w:r>
      <w:r>
        <w:rPr>
          <w:sz w:val="24"/>
          <w:szCs w:val="24"/>
        </w:rPr>
        <w:t xml:space="preserve">En ja, dan geeft God ook nog een persoonlijk teken erbij: de besnijdenis eerst en nu de doop. Heel persoonlijk met je naam erbij heeft God Zijn belofte, Zijn gewilligheid uitgesproken en verzegeld. Opdat wij zouden geloven: God is gewillig voor mij. Opdat wij zouden komen tot de overgave, de uitlevering aan deze God. U vertrouw ik mij toe. Maak mij zalig. Maak mij zalig. Naar uw belofte! U zult het doen, Heere, ik geloof het! </w:t>
      </w:r>
    </w:p>
    <w:p w:rsidR="00A62135" w:rsidRDefault="00A62135" w:rsidP="0073584B">
      <w:pPr>
        <w:ind w:right="1984"/>
        <w:rPr>
          <w:sz w:val="24"/>
          <w:szCs w:val="24"/>
        </w:rPr>
      </w:pPr>
      <w:r>
        <w:rPr>
          <w:sz w:val="24"/>
          <w:szCs w:val="24"/>
        </w:rPr>
        <w:tab/>
        <w:t xml:space="preserve">Er zijn  twee soorten kinderen van het verbond. Er zijn ongehoorzame verbondskinderen. Ongelovige. Die zich niet aan deze God toevertrouwen. Uit het schip. En er nooit meer naar terug komen. Dan heb je het zwaar straks: het Woord getuigt tegen je. Je was geroepen tot een gewillige God. Het verbond getuigt tegen je: je was geroepen, van kinds af aan al, als heilig kind, tot deze God. De doop getuigt tegen je: je bent geroepen, je was welkom bij een gewillige God. drie instanties die je aanklagen om je ongeloof. Woord, verbond en doop. Die je aanklagen: het is je eigen schuld. Wat zul je het zwaar hebben door eigen schuld.  </w:t>
      </w:r>
    </w:p>
    <w:p w:rsidR="00695EF0" w:rsidRDefault="00A62135" w:rsidP="0073584B">
      <w:pPr>
        <w:ind w:right="1984"/>
        <w:rPr>
          <w:sz w:val="24"/>
          <w:szCs w:val="24"/>
        </w:rPr>
      </w:pPr>
      <w:r>
        <w:rPr>
          <w:sz w:val="24"/>
          <w:szCs w:val="24"/>
        </w:rPr>
        <w:tab/>
        <w:t xml:space="preserve">Of ben je een ander verbondskind? Weet u nog, herken je het weer? In de knel gekomen. Vanuit Woord, verbond en doop: ik mag komen tot God, maar ik wil niet. Ik moet komen tot God, maar ik kan </w:t>
      </w:r>
      <w:bookmarkStart w:id="0" w:name="_GoBack"/>
      <w:bookmarkEnd w:id="0"/>
      <w:r>
        <w:rPr>
          <w:sz w:val="24"/>
          <w:szCs w:val="24"/>
        </w:rPr>
        <w:t xml:space="preserve">niet. O HEERE, help mij, red mij. Dat is geloof! Dat is geloof! </w:t>
      </w:r>
      <w:r w:rsidR="003C5559">
        <w:rPr>
          <w:sz w:val="24"/>
          <w:szCs w:val="24"/>
        </w:rPr>
        <w:t xml:space="preserve">Dat is geloof dat zalig maakt! Je kunt niet meer je uit die klem trekken. De klem van het verbond. God is gewillig, je mag komen, je moet komen. Niet door te denken: nou ja, dan maar niet geloven, dan later maar. Niet door te denken: nou, ik doe mijn best en daar moet God maar genoegen mee nemen. Nee, het verbond laat je niet los. God is gewillig, je mag komen, je moet komen. Als kind al en altijd weer. Ja, Heere, God van het verbond, ik kom….   </w:t>
      </w:r>
      <w:r w:rsidR="00C53BE3">
        <w:rPr>
          <w:sz w:val="24"/>
          <w:szCs w:val="24"/>
        </w:rPr>
        <w:t>“Ik geloof, maar kom mijn ongelovigheid te hulp”.</w:t>
      </w:r>
      <w:r w:rsidR="00695EF0">
        <w:rPr>
          <w:sz w:val="24"/>
          <w:szCs w:val="24"/>
        </w:rPr>
        <w:tab/>
      </w:r>
    </w:p>
    <w:p w:rsidR="003C5559" w:rsidRPr="0076368C" w:rsidRDefault="003C5559" w:rsidP="0073584B">
      <w:pPr>
        <w:ind w:right="1984"/>
        <w:rPr>
          <w:sz w:val="24"/>
          <w:szCs w:val="24"/>
        </w:rPr>
      </w:pPr>
      <w:r>
        <w:rPr>
          <w:sz w:val="24"/>
          <w:szCs w:val="24"/>
        </w:rPr>
        <w:t xml:space="preserve">                                                     Amen </w:t>
      </w:r>
    </w:p>
    <w:sectPr w:rsidR="003C5559" w:rsidRPr="007636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68C"/>
    <w:rsid w:val="000504E9"/>
    <w:rsid w:val="0007705F"/>
    <w:rsid w:val="001B1E5D"/>
    <w:rsid w:val="002576E1"/>
    <w:rsid w:val="003C5559"/>
    <w:rsid w:val="003D5086"/>
    <w:rsid w:val="005F19B5"/>
    <w:rsid w:val="00695EF0"/>
    <w:rsid w:val="00701F7A"/>
    <w:rsid w:val="0073584B"/>
    <w:rsid w:val="0076368C"/>
    <w:rsid w:val="00856C73"/>
    <w:rsid w:val="00A234A7"/>
    <w:rsid w:val="00A62135"/>
    <w:rsid w:val="00B41879"/>
    <w:rsid w:val="00C155DD"/>
    <w:rsid w:val="00C53BE3"/>
    <w:rsid w:val="00CB23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8D08B"/>
  <w15:chartTrackingRefBased/>
  <w15:docId w15:val="{23453AA0-B345-4520-B208-A77BCF19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2809</Words>
  <Characters>15455</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Geerten Breure</dc:creator>
  <cp:keywords/>
  <dc:description/>
  <cp:lastModifiedBy>R Brand</cp:lastModifiedBy>
  <cp:revision>3</cp:revision>
  <dcterms:created xsi:type="dcterms:W3CDTF">2017-11-27T07:59:00Z</dcterms:created>
  <dcterms:modified xsi:type="dcterms:W3CDTF">2018-07-09T13:58:00Z</dcterms:modified>
</cp:coreProperties>
</file>